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08AC" w14:textId="463FF0A9" w:rsidR="008E6602" w:rsidRPr="008E6602" w:rsidRDefault="007C280F" w:rsidP="004E4CA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31" w:color="auto"/>
        </w:pBd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-5"/>
          <w:kern w:val="0"/>
          <w:sz w:val="36"/>
          <w:szCs w:val="36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0"/>
          <w:sz w:val="36"/>
          <w:szCs w:val="36"/>
          <w:lang w:eastAsia="fr-FR"/>
          <w14:ligatures w14:val="none"/>
        </w:rPr>
        <w:t>Designer</w:t>
      </w:r>
      <w:r w:rsidR="008E6602" w:rsidRPr="008E6602">
        <w:rPr>
          <w:rFonts w:ascii="Arial" w:eastAsia="Times New Roman" w:hAnsi="Arial" w:cs="Arial"/>
          <w:b/>
          <w:bCs/>
          <w:color w:val="000000"/>
          <w:spacing w:val="-5"/>
          <w:kern w:val="0"/>
          <w:sz w:val="36"/>
          <w:szCs w:val="36"/>
          <w:lang w:eastAsia="fr-FR"/>
          <w14:ligatures w14:val="none"/>
        </w:rPr>
        <w:t xml:space="preserve"> électri</w:t>
      </w:r>
      <w:r w:rsidR="008E6602">
        <w:rPr>
          <w:rFonts w:ascii="Arial" w:eastAsia="Times New Roman" w:hAnsi="Arial" w:cs="Arial"/>
          <w:b/>
          <w:bCs/>
          <w:color w:val="000000"/>
          <w:spacing w:val="-5"/>
          <w:kern w:val="0"/>
          <w:sz w:val="36"/>
          <w:szCs w:val="36"/>
          <w:lang w:eastAsia="fr-FR"/>
          <w14:ligatures w14:val="none"/>
        </w:rPr>
        <w:t>que</w:t>
      </w:r>
      <w:r w:rsidR="004E4CAB">
        <w:rPr>
          <w:rFonts w:ascii="Arial" w:eastAsia="Times New Roman" w:hAnsi="Arial" w:cs="Arial"/>
          <w:b/>
          <w:bCs/>
          <w:color w:val="000000"/>
          <w:spacing w:val="-5"/>
          <w:kern w:val="0"/>
          <w:sz w:val="36"/>
          <w:szCs w:val="36"/>
          <w:lang w:eastAsia="fr-FR"/>
          <w14:ligatures w14:val="none"/>
        </w:rPr>
        <w:t xml:space="preserve"> / Solutions de propulsion navales hybrides</w:t>
      </w:r>
    </w:p>
    <w:p w14:paraId="46504208" w14:textId="77777777" w:rsidR="00A55A1E" w:rsidRDefault="00C70C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Formation :</w:t>
      </w:r>
    </w:p>
    <w:p w14:paraId="3787AD8B" w14:textId="68294241" w:rsidR="00A55A1E" w:rsidRPr="001D4AFC" w:rsidRDefault="00504FBE" w:rsidP="00D73350">
      <w:pPr>
        <w:rPr>
          <w:rFonts w:ascii="Arial" w:hAnsi="Arial" w:cs="Arial"/>
          <w:sz w:val="24"/>
          <w:szCs w:val="24"/>
        </w:rPr>
      </w:pPr>
      <w:r w:rsidRPr="00D77184">
        <w:rPr>
          <w:rFonts w:ascii="Arial" w:hAnsi="Arial" w:cs="Arial"/>
          <w:sz w:val="24"/>
          <w:szCs w:val="24"/>
        </w:rPr>
        <w:t>Bac</w:t>
      </w:r>
      <w:r w:rsidR="00D77184" w:rsidRPr="00D77184">
        <w:rPr>
          <w:rFonts w:ascii="Arial" w:hAnsi="Arial" w:cs="Arial"/>
          <w:sz w:val="24"/>
          <w:szCs w:val="24"/>
        </w:rPr>
        <w:t xml:space="preserve"> + 2 ou +3 avec spécialisation Electrique et automatique</w:t>
      </w:r>
    </w:p>
    <w:p w14:paraId="2998214D" w14:textId="1001FE5B" w:rsidR="00A55A1E" w:rsidRDefault="00D73350" w:rsidP="00D7335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73350">
        <w:rPr>
          <w:rFonts w:ascii="Arial" w:hAnsi="Arial" w:cs="Arial"/>
          <w:b/>
          <w:bCs/>
          <w:sz w:val="24"/>
          <w:szCs w:val="24"/>
          <w:u w:val="single"/>
        </w:rPr>
        <w:t>Expérience :</w:t>
      </w:r>
    </w:p>
    <w:p w14:paraId="4D867E9F" w14:textId="235EB90B" w:rsidR="00A55A1E" w:rsidRPr="001D4AFC" w:rsidRDefault="00D73350">
      <w:pPr>
        <w:rPr>
          <w:rFonts w:ascii="Arial" w:hAnsi="Arial" w:cs="Arial"/>
          <w:sz w:val="24"/>
          <w:szCs w:val="24"/>
        </w:rPr>
      </w:pPr>
      <w:r w:rsidRPr="00D73350">
        <w:rPr>
          <w:rFonts w:ascii="Arial" w:hAnsi="Arial" w:cs="Arial"/>
          <w:sz w:val="24"/>
          <w:szCs w:val="24"/>
        </w:rPr>
        <w:t xml:space="preserve">5 ans </w:t>
      </w:r>
      <w:r w:rsidR="00D64833">
        <w:rPr>
          <w:rFonts w:ascii="Arial" w:hAnsi="Arial" w:cs="Arial"/>
          <w:sz w:val="24"/>
          <w:szCs w:val="24"/>
        </w:rPr>
        <w:t xml:space="preserve">d’expérience </w:t>
      </w:r>
      <w:r w:rsidRPr="00D73350">
        <w:rPr>
          <w:rFonts w:ascii="Arial" w:hAnsi="Arial" w:cs="Arial"/>
          <w:sz w:val="24"/>
          <w:szCs w:val="24"/>
        </w:rPr>
        <w:t>recherché</w:t>
      </w:r>
      <w:r w:rsidR="00B436A0">
        <w:rPr>
          <w:rFonts w:ascii="Arial" w:hAnsi="Arial" w:cs="Arial"/>
          <w:sz w:val="24"/>
          <w:szCs w:val="24"/>
        </w:rPr>
        <w:t>e</w:t>
      </w:r>
      <w:r w:rsidRPr="00D73350">
        <w:rPr>
          <w:rFonts w:ascii="Arial" w:hAnsi="Arial" w:cs="Arial"/>
          <w:sz w:val="24"/>
          <w:szCs w:val="24"/>
        </w:rPr>
        <w:t xml:space="preserve"> en tant que designer électrique dans l’embarqué</w:t>
      </w:r>
      <w:r w:rsidR="00D64833">
        <w:rPr>
          <w:rFonts w:ascii="Arial" w:hAnsi="Arial" w:cs="Arial"/>
          <w:sz w:val="24"/>
          <w:szCs w:val="24"/>
        </w:rPr>
        <w:t xml:space="preserve"> nautique.</w:t>
      </w:r>
    </w:p>
    <w:p w14:paraId="10B8B2AE" w14:textId="6B198815" w:rsidR="005747AD" w:rsidRDefault="005747A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747AD">
        <w:rPr>
          <w:rFonts w:ascii="Arial" w:hAnsi="Arial" w:cs="Arial"/>
          <w:b/>
          <w:bCs/>
          <w:sz w:val="24"/>
          <w:szCs w:val="24"/>
          <w:u w:val="single"/>
        </w:rPr>
        <w:t>Compétences :</w:t>
      </w:r>
    </w:p>
    <w:p w14:paraId="1B521239" w14:textId="1A35E395" w:rsidR="001D4AAA" w:rsidRDefault="001D4AAA" w:rsidP="00C70C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Humaine : </w:t>
      </w:r>
      <w:r w:rsidR="0086035A">
        <w:rPr>
          <w:rFonts w:ascii="Arial" w:hAnsi="Arial" w:cs="Arial"/>
          <w:sz w:val="24"/>
          <w:szCs w:val="24"/>
        </w:rPr>
        <w:t xml:space="preserve">rigueur, </w:t>
      </w:r>
      <w:r>
        <w:rPr>
          <w:rFonts w:ascii="Arial" w:hAnsi="Arial" w:cs="Arial"/>
          <w:sz w:val="24"/>
          <w:szCs w:val="24"/>
        </w:rPr>
        <w:t xml:space="preserve">travail en équipe, adaptabilité, </w:t>
      </w:r>
      <w:proofErr w:type="spellStart"/>
      <w:r>
        <w:rPr>
          <w:rFonts w:ascii="Arial" w:hAnsi="Arial" w:cs="Arial"/>
          <w:sz w:val="24"/>
          <w:szCs w:val="24"/>
        </w:rPr>
        <w:t>pro-activité</w:t>
      </w:r>
      <w:proofErr w:type="spellEnd"/>
      <w:r w:rsidR="0086035A">
        <w:rPr>
          <w:rFonts w:ascii="Arial" w:hAnsi="Arial" w:cs="Arial"/>
          <w:sz w:val="24"/>
          <w:szCs w:val="24"/>
        </w:rPr>
        <w:t>,</w:t>
      </w:r>
      <w:r w:rsidR="00CA57C0">
        <w:rPr>
          <w:rFonts w:ascii="Arial" w:hAnsi="Arial" w:cs="Arial"/>
          <w:sz w:val="24"/>
          <w:szCs w:val="24"/>
        </w:rPr>
        <w:t xml:space="preserve"> motivation</w:t>
      </w:r>
      <w:r w:rsidR="00284001">
        <w:rPr>
          <w:rFonts w:ascii="Arial" w:hAnsi="Arial" w:cs="Arial"/>
          <w:sz w:val="24"/>
          <w:szCs w:val="24"/>
        </w:rPr>
        <w:t>.</w:t>
      </w:r>
    </w:p>
    <w:p w14:paraId="763B028A" w14:textId="77777777" w:rsidR="0086035A" w:rsidRDefault="0086035A" w:rsidP="0086035A">
      <w:pPr>
        <w:pStyle w:val="Paragraphedeliste"/>
        <w:rPr>
          <w:rFonts w:ascii="Arial" w:hAnsi="Arial" w:cs="Arial"/>
          <w:sz w:val="24"/>
          <w:szCs w:val="24"/>
        </w:rPr>
      </w:pPr>
    </w:p>
    <w:p w14:paraId="211F3DC7" w14:textId="420029D8" w:rsidR="007D4114" w:rsidRDefault="00C70C8D" w:rsidP="00C70C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D4114">
        <w:rPr>
          <w:rFonts w:ascii="Arial" w:hAnsi="Arial" w:cs="Arial"/>
          <w:sz w:val="24"/>
          <w:szCs w:val="24"/>
        </w:rPr>
        <w:t>Informatique : maitrise des logiciels</w:t>
      </w:r>
      <w:r w:rsidR="00B67764">
        <w:rPr>
          <w:rFonts w:ascii="Arial" w:hAnsi="Arial" w:cs="Arial"/>
          <w:sz w:val="24"/>
          <w:szCs w:val="24"/>
        </w:rPr>
        <w:t> :</w:t>
      </w:r>
    </w:p>
    <w:p w14:paraId="5E7A6D2B" w14:textId="77777777" w:rsidR="007D4114" w:rsidRDefault="007D4114" w:rsidP="007D4114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</w:t>
      </w:r>
      <w:r w:rsidR="00C70C8D" w:rsidRPr="007D4114">
        <w:rPr>
          <w:rFonts w:ascii="Arial" w:hAnsi="Arial" w:cs="Arial"/>
          <w:sz w:val="24"/>
          <w:szCs w:val="24"/>
        </w:rPr>
        <w:t>anocad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4F237D4" w14:textId="43FA0975" w:rsidR="005747AD" w:rsidRDefault="00C70C8D" w:rsidP="007D4114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D4114">
        <w:rPr>
          <w:rFonts w:ascii="Arial" w:hAnsi="Arial" w:cs="Arial"/>
          <w:sz w:val="24"/>
          <w:szCs w:val="24"/>
        </w:rPr>
        <w:t>Creo</w:t>
      </w:r>
      <w:r w:rsidR="007D41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114">
        <w:rPr>
          <w:rFonts w:ascii="Arial" w:hAnsi="Arial" w:cs="Arial"/>
          <w:sz w:val="24"/>
          <w:szCs w:val="24"/>
        </w:rPr>
        <w:t>Parametric</w:t>
      </w:r>
      <w:proofErr w:type="spellEnd"/>
      <w:r w:rsidR="00397168">
        <w:rPr>
          <w:rFonts w:ascii="Arial" w:hAnsi="Arial" w:cs="Arial"/>
          <w:sz w:val="24"/>
          <w:szCs w:val="24"/>
        </w:rPr>
        <w:t xml:space="preserve"> (dont le module </w:t>
      </w:r>
      <w:r w:rsidR="00902DAD">
        <w:rPr>
          <w:rFonts w:ascii="Arial" w:hAnsi="Arial" w:cs="Arial"/>
          <w:sz w:val="24"/>
          <w:szCs w:val="24"/>
        </w:rPr>
        <w:t>câblage</w:t>
      </w:r>
      <w:r w:rsidR="00397168">
        <w:rPr>
          <w:rFonts w:ascii="Arial" w:hAnsi="Arial" w:cs="Arial"/>
          <w:sz w:val="24"/>
          <w:szCs w:val="24"/>
        </w:rPr>
        <w:t xml:space="preserve"> pour designer les faisceaux</w:t>
      </w:r>
      <w:r w:rsidR="00902DAD">
        <w:rPr>
          <w:rFonts w:ascii="Arial" w:hAnsi="Arial" w:cs="Arial"/>
          <w:sz w:val="24"/>
          <w:szCs w:val="24"/>
        </w:rPr>
        <w:t>)</w:t>
      </w:r>
      <w:r w:rsidR="0086035A">
        <w:rPr>
          <w:rFonts w:ascii="Arial" w:hAnsi="Arial" w:cs="Arial"/>
          <w:sz w:val="24"/>
          <w:szCs w:val="24"/>
        </w:rPr>
        <w:t>,</w:t>
      </w:r>
    </w:p>
    <w:p w14:paraId="34C992C9" w14:textId="6A49A817" w:rsidR="007D4114" w:rsidRDefault="007D4114" w:rsidP="007D4114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Suite Office</w:t>
      </w:r>
      <w:r w:rsidR="0086035A">
        <w:rPr>
          <w:rFonts w:ascii="Arial" w:hAnsi="Arial" w:cs="Arial"/>
          <w:sz w:val="24"/>
          <w:szCs w:val="24"/>
        </w:rPr>
        <w:t>.</w:t>
      </w:r>
    </w:p>
    <w:p w14:paraId="0B9D0BE1" w14:textId="77777777" w:rsidR="0086035A" w:rsidRDefault="0086035A" w:rsidP="0086035A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443F1E8A" w14:textId="77777777" w:rsidR="0086035A" w:rsidRDefault="001416BD" w:rsidP="00C70C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Habilitation </w:t>
      </w:r>
      <w:r w:rsidR="005B3BFC">
        <w:rPr>
          <w:rFonts w:ascii="Arial" w:hAnsi="Arial" w:cs="Arial"/>
          <w:sz w:val="24"/>
          <w:szCs w:val="24"/>
        </w:rPr>
        <w:t xml:space="preserve">véhicules </w:t>
      </w:r>
      <w:r w:rsidR="006160EB">
        <w:rPr>
          <w:rFonts w:ascii="Arial" w:hAnsi="Arial" w:cs="Arial"/>
          <w:sz w:val="24"/>
          <w:szCs w:val="24"/>
        </w:rPr>
        <w:t>Electrique :</w:t>
      </w:r>
    </w:p>
    <w:p w14:paraId="34C83CBF" w14:textId="77777777" w:rsidR="0086035A" w:rsidRDefault="005B3BFC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B2VL,</w:t>
      </w:r>
    </w:p>
    <w:p w14:paraId="136C34D8" w14:textId="77777777" w:rsidR="0086035A" w:rsidRDefault="005B3BFC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B1VL, </w:t>
      </w:r>
    </w:p>
    <w:p w14:paraId="1D34EB23" w14:textId="77777777" w:rsidR="0086035A" w:rsidRDefault="005B3BFC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BCL, </w:t>
      </w:r>
    </w:p>
    <w:p w14:paraId="6EF55D74" w14:textId="77777777" w:rsidR="0086035A" w:rsidRDefault="005B3BFC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B2XL_Opération Batterie, </w:t>
      </w:r>
    </w:p>
    <w:p w14:paraId="1DC82EAF" w14:textId="77777777" w:rsidR="0086035A" w:rsidRDefault="001D4AAA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 Essai, </w:t>
      </w:r>
    </w:p>
    <w:p w14:paraId="3C9FC77B" w14:textId="560F2340" w:rsidR="007D4114" w:rsidRDefault="001D4AAA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BRL,</w:t>
      </w:r>
    </w:p>
    <w:p w14:paraId="7FA0950A" w14:textId="10506F63" w:rsidR="00592CD5" w:rsidRDefault="00592CD5" w:rsidP="0086035A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B2TL.</w:t>
      </w:r>
    </w:p>
    <w:p w14:paraId="41F26850" w14:textId="77777777" w:rsidR="0086035A" w:rsidRDefault="0086035A" w:rsidP="0086035A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14:paraId="6CA26348" w14:textId="0CA27164" w:rsidR="00A15089" w:rsidRPr="00B436A0" w:rsidRDefault="009A46EE" w:rsidP="00A15089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436A0">
        <w:rPr>
          <w:rFonts w:ascii="Arial" w:hAnsi="Arial" w:cs="Arial"/>
          <w:sz w:val="24"/>
          <w:szCs w:val="24"/>
        </w:rPr>
        <w:t>Normes </w:t>
      </w:r>
      <w:r w:rsidR="00B436A0" w:rsidRPr="00B436A0">
        <w:rPr>
          <w:rFonts w:ascii="Arial" w:hAnsi="Arial" w:cs="Arial"/>
          <w:sz w:val="24"/>
          <w:szCs w:val="24"/>
        </w:rPr>
        <w:t xml:space="preserve">électriques </w:t>
      </w:r>
      <w:r w:rsidR="00D64833" w:rsidRPr="00B436A0">
        <w:rPr>
          <w:rFonts w:ascii="Arial" w:hAnsi="Arial" w:cs="Arial"/>
          <w:sz w:val="24"/>
          <w:szCs w:val="24"/>
        </w:rPr>
        <w:t xml:space="preserve">rattachées au </w:t>
      </w:r>
      <w:r w:rsidR="00B436A0" w:rsidRPr="00B436A0">
        <w:rPr>
          <w:rFonts w:ascii="Arial" w:hAnsi="Arial" w:cs="Arial"/>
          <w:sz w:val="24"/>
          <w:szCs w:val="24"/>
        </w:rPr>
        <w:t>nautisme :</w:t>
      </w:r>
    </w:p>
    <w:p w14:paraId="06692D89" w14:textId="3F2D1119" w:rsidR="0068117C" w:rsidRDefault="0068117C" w:rsidP="00A1508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NF EN </w:t>
      </w:r>
      <w:r w:rsidR="00A15089" w:rsidRPr="00A15089">
        <w:rPr>
          <w:rFonts w:ascii="Arial" w:hAnsi="Arial" w:cs="Arial"/>
          <w:sz w:val="24"/>
          <w:szCs w:val="24"/>
          <w:lang w:val="en-US"/>
        </w:rPr>
        <w:t>ISO 16315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A15089" w:rsidRPr="00A1508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88953A3" w14:textId="48A69335" w:rsidR="00A15089" w:rsidRDefault="0068117C" w:rsidP="00A15089">
      <w:pPr>
        <w:pStyle w:val="Paragraphedeliste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68117C">
        <w:rPr>
          <w:rFonts w:ascii="Arial" w:hAnsi="Arial" w:cs="Arial"/>
          <w:sz w:val="24"/>
          <w:szCs w:val="24"/>
          <w:lang w:val="en-US"/>
        </w:rPr>
        <w:t>NF_EN_ISO_13297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14:paraId="1445324F" w14:textId="77777777" w:rsidR="00A55A1E" w:rsidRPr="001D4AFC" w:rsidRDefault="00A55A1E" w:rsidP="001F5F4E">
      <w:pPr>
        <w:pStyle w:val="Paragraphedeliste"/>
        <w:ind w:left="1440"/>
        <w:rPr>
          <w:rFonts w:ascii="Arial" w:hAnsi="Arial" w:cs="Arial"/>
          <w:sz w:val="24"/>
          <w:szCs w:val="24"/>
          <w:lang w:val="en-US"/>
        </w:rPr>
      </w:pPr>
    </w:p>
    <w:p w14:paraId="6FFB54D8" w14:textId="77777777" w:rsidR="001D4AFC" w:rsidRDefault="005747AD" w:rsidP="005747A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5747A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Tâches :</w:t>
      </w:r>
      <w:r w:rsidR="001D4A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br/>
      </w:r>
    </w:p>
    <w:p w14:paraId="5C75CC3A" w14:textId="7072BBDE" w:rsidR="001D4AFC" w:rsidRPr="008E6602" w:rsidRDefault="00334228" w:rsidP="005747A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334228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Au sein du Bureau d'Etude Electrique, vous participerez à la réalisation </w:t>
      </w:r>
      <w:r w:rsidR="005747AD"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 :</w:t>
      </w:r>
    </w:p>
    <w:p w14:paraId="0F8BFD7A" w14:textId="54FE1CE0" w:rsidR="00EB7723" w:rsidRDefault="00F05F7D" w:rsidP="00DF2FE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5747AD" w:rsidRPr="00EB7723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esign de faisceau</w:t>
      </w:r>
      <w:r w:rsidR="007C280F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x</w:t>
      </w:r>
      <w:r w:rsidR="005747AD" w:rsidRPr="00EB7723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électriques</w:t>
      </w:r>
      <w:r w:rsidR="0018706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2D / 3D</w:t>
      </w:r>
      <w:r w:rsidR="005747AD" w:rsidRPr="00EB7723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et nomenclatures associées</w:t>
      </w:r>
      <w:r w:rsidR="009E59BC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6CBADC37" w14:textId="40724879" w:rsidR="005747AD" w:rsidRPr="005747AD" w:rsidRDefault="009F6938" w:rsidP="005747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Relecture active de la documentation d’entrée (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spec</w:t>
      </w:r>
      <w:proofErr w:type="spellEnd"/>
      <w:r w:rsidR="00B9680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et schémas élec)</w:t>
      </w:r>
      <w:r w:rsidR="005747AD" w:rsidRPr="005747A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579F1BA5" w14:textId="77777777" w:rsidR="005747AD" w:rsidRDefault="005747AD" w:rsidP="005747AD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5747A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Élaboration d’études de faisabilité</w:t>
      </w:r>
    </w:p>
    <w:p w14:paraId="482217CA" w14:textId="758D66F4" w:rsidR="002B2217" w:rsidRPr="002B2217" w:rsidRDefault="0018706D" w:rsidP="002B221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Défini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tion</w:t>
      </w:r>
      <w:r w:rsidR="002B2217"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467ED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2B2217"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es différents composants</w:t>
      </w:r>
      <w:r w:rsidR="00467EDB"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des faisceaux électriques</w:t>
      </w:r>
      <w:r w:rsidR="002B2217"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(connecteurs</w:t>
      </w:r>
      <w:r w:rsidR="00467EDB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 boitiers, appareillage électrique</w:t>
      </w:r>
      <w:r w:rsidR="00D960B4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 type de câble</w:t>
      </w:r>
      <w:r w:rsidR="002B2217" w:rsidRPr="002B2217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...),</w:t>
      </w:r>
    </w:p>
    <w:p w14:paraId="4C6C6912" w14:textId="023F9641" w:rsidR="005747AD" w:rsidRPr="008E6602" w:rsidRDefault="00753AB4" w:rsidP="005747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Connai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ssance</w:t>
      </w:r>
      <w:r w:rsidR="005747AD"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</w:t>
      </w:r>
      <w:r w:rsidR="005747AD"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es éléments électriques disponibles au catalogue</w:t>
      </w:r>
      <w:r w:rsidR="005747AD" w:rsidRPr="005747A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7607C2C2" w14:textId="4F963B75" w:rsidR="005747AD" w:rsidRDefault="00753AB4" w:rsidP="005747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Connai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ssance</w:t>
      </w:r>
      <w:r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des</w:t>
      </w:r>
      <w:r w:rsidR="005747AD"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normes électriques et de sécurité,</w:t>
      </w:r>
    </w:p>
    <w:p w14:paraId="61ACDE00" w14:textId="48A3C3DF" w:rsidR="00E6443A" w:rsidRDefault="00901C4C" w:rsidP="00E644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</w:t>
      </w:r>
      <w:r w:rsidR="00B5577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nterface avec les fabricants de faisceau</w:t>
      </w:r>
      <w:r w:rsidR="002E7E6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x, suiv</w:t>
      </w:r>
      <w:r w:rsidR="0014266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i de</w:t>
      </w:r>
      <w:r w:rsidR="002E7E6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 la réalisation et </w:t>
      </w:r>
      <w:r w:rsidR="0014266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de la </w:t>
      </w:r>
      <w:r w:rsidR="002E7E65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réception des faisceaux</w:t>
      </w:r>
      <w:r w:rsidR="00E6443A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 xml:space="preserve">. </w:t>
      </w:r>
      <w:r w:rsidR="00E6443A" w:rsidRPr="008E6602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Reste disponible pendant toute la durée des travaux pour intervenir en cas de nécessité de modifications et de nouveaux calculs</w:t>
      </w:r>
      <w:r w:rsidR="00E6443A" w:rsidRPr="005747AD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</w:t>
      </w:r>
    </w:p>
    <w:p w14:paraId="6A157AC3" w14:textId="15A57299" w:rsidR="002735DE" w:rsidRPr="008E6602" w:rsidRDefault="002735DE" w:rsidP="00E6443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Montage proto</w:t>
      </w:r>
      <w:r w:rsidR="0014266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/série</w:t>
      </w:r>
      <w:r w:rsidR="00850FCF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, mécanique et faisceaux électrique</w:t>
      </w:r>
      <w:r w:rsidR="00142669">
        <w:rPr>
          <w:rFonts w:ascii="Arial" w:eastAsia="Times New Roman" w:hAnsi="Arial" w:cs="Arial"/>
          <w:color w:val="000000"/>
          <w:kern w:val="0"/>
          <w:sz w:val="24"/>
          <w:szCs w:val="24"/>
          <w:lang w:eastAsia="fr-FR"/>
          <w14:ligatures w14:val="none"/>
        </w:rPr>
        <w:t>s</w:t>
      </w:r>
    </w:p>
    <w:sectPr w:rsidR="002735DE" w:rsidRPr="008E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6ECC"/>
    <w:multiLevelType w:val="hybridMultilevel"/>
    <w:tmpl w:val="DB74810C"/>
    <w:lvl w:ilvl="0" w:tplc="668A1F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34FDF"/>
    <w:multiLevelType w:val="multilevel"/>
    <w:tmpl w:val="BAF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528607">
    <w:abstractNumId w:val="1"/>
  </w:num>
  <w:num w:numId="2" w16cid:durableId="8648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B5"/>
    <w:rsid w:val="000230C9"/>
    <w:rsid w:val="001416BD"/>
    <w:rsid w:val="00142669"/>
    <w:rsid w:val="0018706D"/>
    <w:rsid w:val="001D4AAA"/>
    <w:rsid w:val="001D4AFC"/>
    <w:rsid w:val="001F5F4E"/>
    <w:rsid w:val="002735DE"/>
    <w:rsid w:val="00284001"/>
    <w:rsid w:val="002B2217"/>
    <w:rsid w:val="002E7E65"/>
    <w:rsid w:val="00334228"/>
    <w:rsid w:val="0034630B"/>
    <w:rsid w:val="00397168"/>
    <w:rsid w:val="003C3CF8"/>
    <w:rsid w:val="00420CA8"/>
    <w:rsid w:val="00467EDB"/>
    <w:rsid w:val="004E4CAB"/>
    <w:rsid w:val="004F497D"/>
    <w:rsid w:val="00504FBE"/>
    <w:rsid w:val="005747AD"/>
    <w:rsid w:val="00592CD5"/>
    <w:rsid w:val="005B3BFC"/>
    <w:rsid w:val="005D20B5"/>
    <w:rsid w:val="006160EB"/>
    <w:rsid w:val="00667E8A"/>
    <w:rsid w:val="0068117C"/>
    <w:rsid w:val="00753AB4"/>
    <w:rsid w:val="007C280F"/>
    <w:rsid w:val="007D4114"/>
    <w:rsid w:val="00850FCF"/>
    <w:rsid w:val="0086035A"/>
    <w:rsid w:val="00894E8D"/>
    <w:rsid w:val="008E6602"/>
    <w:rsid w:val="00901C4C"/>
    <w:rsid w:val="00902DAD"/>
    <w:rsid w:val="009A46EE"/>
    <w:rsid w:val="009E59BC"/>
    <w:rsid w:val="009F6938"/>
    <w:rsid w:val="00A15089"/>
    <w:rsid w:val="00A55A1E"/>
    <w:rsid w:val="00AA2520"/>
    <w:rsid w:val="00AE14F3"/>
    <w:rsid w:val="00B00313"/>
    <w:rsid w:val="00B436A0"/>
    <w:rsid w:val="00B55772"/>
    <w:rsid w:val="00B67764"/>
    <w:rsid w:val="00B96809"/>
    <w:rsid w:val="00C63CDF"/>
    <w:rsid w:val="00C70C8D"/>
    <w:rsid w:val="00CA57C0"/>
    <w:rsid w:val="00D64833"/>
    <w:rsid w:val="00D73350"/>
    <w:rsid w:val="00D77184"/>
    <w:rsid w:val="00D960B4"/>
    <w:rsid w:val="00E24076"/>
    <w:rsid w:val="00E6443A"/>
    <w:rsid w:val="00EB7723"/>
    <w:rsid w:val="00F0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5D49"/>
  <w15:chartTrackingRefBased/>
  <w15:docId w15:val="{23EA7719-363D-422E-98B5-DF79E8B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E6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6602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B0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POUCAND</dc:creator>
  <cp:keywords/>
  <dc:description/>
  <cp:lastModifiedBy>Matthieu POUCAND</cp:lastModifiedBy>
  <cp:revision>58</cp:revision>
  <dcterms:created xsi:type="dcterms:W3CDTF">2024-02-05T14:25:00Z</dcterms:created>
  <dcterms:modified xsi:type="dcterms:W3CDTF">2024-02-05T15:31:00Z</dcterms:modified>
</cp:coreProperties>
</file>